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>Regulamin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I</w:t>
      </w:r>
      <w:r>
        <w:rPr>
          <w:b/>
          <w:bCs/>
        </w:rPr>
        <w:t>V</w:t>
      </w:r>
      <w:r>
        <w:rPr>
          <w:b/>
          <w:bCs/>
        </w:rPr>
        <w:t xml:space="preserve"> Szkolnego Konkursu Młodych Talentów pamięci Grażyny Bacewicz</w:t>
      </w:r>
    </w:p>
    <w:p>
      <w:pPr>
        <w:pStyle w:val="Normal"/>
        <w:jc w:val="center"/>
        <w:rPr/>
      </w:pPr>
      <w:r>
        <w:rPr/>
        <w:t>dla uczniów klas IV-VI OSM i SM I st. oraz klas I-VI OSM i SM II st.</w:t>
      </w:r>
    </w:p>
    <w:p>
      <w:pPr>
        <w:pStyle w:val="Normal"/>
        <w:jc w:val="center"/>
        <w:rPr/>
      </w:pPr>
      <w:r>
        <w:rPr/>
        <w:t xml:space="preserve">     </w:t>
      </w:r>
      <w:r>
        <w:rPr>
          <w:b/>
          <w:bCs/>
        </w:rPr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/>
          <w:bCs/>
        </w:rPr>
        <w:t>I</w:t>
      </w:r>
      <w:r>
        <w:rPr>
          <w:b/>
          <w:bCs/>
        </w:rPr>
        <w:t>V</w:t>
      </w:r>
      <w:r>
        <w:rPr>
          <w:b/>
          <w:bCs/>
        </w:rPr>
        <w:t xml:space="preserve"> Szkolny Konkurs Młodych Talentów  odbędzie się </w:t>
      </w:r>
      <w:r>
        <w:rPr>
          <w:b/>
          <w:bCs/>
        </w:rPr>
        <w:t xml:space="preserve">w lutym </w:t>
      </w:r>
      <w:r>
        <w:rPr>
          <w:b/>
          <w:bCs/>
        </w:rPr>
        <w:t>202</w:t>
      </w:r>
      <w:r>
        <w:rPr>
          <w:b/>
          <w:bCs/>
        </w:rPr>
        <w:t>1</w:t>
      </w:r>
      <w:r>
        <w:rPr>
          <w:b/>
          <w:bCs/>
        </w:rPr>
        <w:t xml:space="preserve"> r.</w:t>
      </w:r>
      <w:r>
        <w:rPr/>
        <w:t xml:space="preserve"> </w:t>
      </w:r>
      <w:r>
        <w:rPr/>
        <w:t xml:space="preserve">Organizatorzy dopuszczają możliwość organizacji Konkursu w formie przesłuchań konkursowych na żywo lub w formule online ( w formie nagrań nadesłanych przez uczestników). Szczegółowe informacje zostaną umieszczone na stronie szkoły 01 II 2021r.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Konkurs ma na celu wyłonienie indywidualności muzycznych oraz propagowanie muzyki polskiej ze szczególnym uwzględnieniem twórczości patronki szkoły Grażyny Bacewicz.</w:t>
      </w:r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Organizatorem Konkursu jest Zespół Państwowych Szkół Muzycznych im G. Bacewicz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w Koszalinie  - I sekcja Instrumentów  Smyczkowych.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W Konkursie mogą wziąć udział uczniowie każdej specjalności oraz zespoły kameralne.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Przesłuchania konkursowe odbywać się będą w trzech kategoriach wiekowych: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- grupa pierwsza - klasy IV-VI OSM i SM I st.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- grupa druga - klasy I-III OSM i SM II st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- grupa trzecia-klasy IV-VI OSM i SM II st.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 xml:space="preserve">Dopuszcza się możliwość udziału uczestników młodszych pod warunkiem spełnienia wymagań programowych.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 xml:space="preserve">Jeżeli w zespole kameralnym grają uczniowie z różnych grup wiekowych, o przydziale do danej grupy decydować będzie wiek najstarszego z członków zespołu.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</w:t>
      </w:r>
      <w:r>
        <w:rPr/>
        <w:t>5.  Dopuszcza się udział laureatów I miejsc poprzedniej edycji Konkursu pod warunkiem ich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     </w:t>
      </w:r>
      <w:r>
        <w:rPr/>
        <w:t>uczestnictwa w grupie starszej.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</w:t>
      </w:r>
      <w:r>
        <w:rPr/>
        <w:t>6.  Uczestnik, który otrzymał Nagrodę Dyrektora Szkoły za najlepsze wykonanie utworu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     </w:t>
      </w:r>
      <w:r>
        <w:rPr/>
        <w:t xml:space="preserve">Grażyny Bacewicz nie może wykonać tej samej kompozycji ponownie. </w:t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hanging="0"/>
        <w:jc w:val="left"/>
        <w:rPr/>
      </w:pPr>
      <w:r>
        <w:rPr/>
        <w:t xml:space="preserve">     </w:t>
      </w:r>
      <w:r>
        <w:rPr/>
        <w:t>7.  Program do wykonania: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a)  utwór dowolny (z wyłączeniem form cyklicznych  - część formy cyklicznej dopuszczona                     jest wyłącznie dla zespołów kameralnych)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>b)  utwór Grażyny Bacewicz lub innego kompozytora polskiego tworzącego w XX wieku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  <w:t xml:space="preserve">     </w:t>
      </w:r>
      <w:r>
        <w:rPr/>
        <w:t>(dopuszcza się wykonanie części formy cyklicznej )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</w:t>
      </w:r>
      <w:r>
        <w:rPr/>
        <w:t>8.  Czas trwania programu  nie powinien przekroczyć  12 minut.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</w:t>
      </w:r>
      <w:r>
        <w:rPr/>
        <w:t>9.  Program należy wykonać z pamięci (wyjątek stanowią zespoły kameralne).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</w:t>
      </w:r>
      <w:r>
        <w:rPr/>
        <w:t>10.  Za najlepsze wykonanie utworu Grażyny Bacewicz przewidziana jest Nagroda Specjalna</w:t>
      </w:r>
    </w:p>
    <w:p>
      <w:pPr>
        <w:pStyle w:val="Normal"/>
        <w:jc w:val="left"/>
        <w:rPr/>
      </w:pPr>
      <w:r>
        <w:rPr/>
        <w:t xml:space="preserve">           </w:t>
      </w:r>
      <w:r>
        <w:rPr/>
        <w:t>Dyrektora Szkoły. Jury może również przyznać Nagrodę Grand Prix Konkursu dla najwyżej</w:t>
      </w:r>
    </w:p>
    <w:p>
      <w:pPr>
        <w:pStyle w:val="Normal"/>
        <w:jc w:val="left"/>
        <w:rPr/>
      </w:pPr>
      <w:r>
        <w:rPr/>
        <w:t xml:space="preserve">           </w:t>
      </w:r>
      <w:r>
        <w:rPr/>
        <w:t>ocenionego uczestnika 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</w:t>
      </w:r>
      <w:r>
        <w:rPr/>
        <w:t>11. W skład jury wchodzą nauczyciele różnych specjalności.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</w:t>
      </w:r>
      <w:r>
        <w:rPr/>
        <w:t xml:space="preserve">12. Zgłoszenie do konkursu należy dostarczyć do dnia </w:t>
      </w:r>
      <w:r>
        <w:rPr/>
        <w:t>02.II 2021r.</w:t>
      </w:r>
      <w:r>
        <w:rPr/>
        <w:t xml:space="preserve"> do sekretariatu Szkoły.</w:t>
      </w:r>
    </w:p>
    <w:p>
      <w:pPr>
        <w:pStyle w:val="Normal"/>
        <w:jc w:val="left"/>
        <w:rPr/>
      </w:pPr>
      <w:r>
        <w:rPr/>
        <w:t xml:space="preserve">          </w:t>
      </w:r>
      <w:r>
        <w:rPr/>
        <w:t>Karta zgłoszenia do pobrania na stronie  internetowej Szkoły (zakładka I</w:t>
      </w:r>
      <w:r>
        <w:rPr/>
        <w:t>V</w:t>
      </w:r>
      <w:r>
        <w:rPr/>
        <w:t xml:space="preserve"> Szkolny  Konkurs</w:t>
      </w:r>
    </w:p>
    <w:p>
      <w:pPr>
        <w:pStyle w:val="Normal"/>
        <w:jc w:val="left"/>
        <w:rPr/>
      </w:pPr>
      <w:r>
        <w:rPr/>
        <w:t xml:space="preserve">          </w:t>
      </w:r>
      <w:r>
        <w:rPr/>
        <w:t xml:space="preserve">Młodych  Talentów). </w:t>
      </w:r>
    </w:p>
    <w:p>
      <w:pPr>
        <w:pStyle w:val="Normal"/>
        <w:jc w:val="left"/>
        <w:rPr/>
      </w:pPr>
      <w:r>
        <w:rPr/>
        <w:t xml:space="preserve">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LibreOffice/6.2.8.2$Windows_X86_64 LibreOffice_project/f82ddfca21ebc1e222a662a32b25c0c9d20169ee</Application>
  <Pages>2</Pages>
  <Words>351</Words>
  <Characters>2098</Characters>
  <CharactersWithSpaces>2588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2008-11-19T00:02:54Z</dcterms:created>
  <dc:creator/>
  <dc:description/>
  <dc:language>pl-PL</dc:language>
  <cp:lastModifiedBy/>
  <dcterms:modified xsi:type="dcterms:W3CDTF">2020-11-10T09:57:43Z</dcterms:modified>
  <cp:revision>30</cp:revision>
  <dc:subject/>
  <dc:title/>
</cp:coreProperties>
</file>